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61EC2C" w14:textId="77777777" w:rsidR="00B34DB4" w:rsidRPr="00B34DB4" w:rsidRDefault="00B34DB4" w:rsidP="00B34DB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B34DB4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 xml:space="preserve">Klauzula informacyjna </w:t>
      </w:r>
    </w:p>
    <w:p w14:paraId="3CAE5D7A" w14:textId="77777777" w:rsidR="00B34DB4" w:rsidRPr="00B34DB4" w:rsidRDefault="00B34DB4" w:rsidP="00B34D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4DB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Zgodnie z art. 13 ust. 1−2 rozporządzenia Parlamentu Europejskiego i Rady (UE) 2016/679 </w:t>
      </w:r>
      <w:r w:rsidRPr="00B34DB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z 27.04.2016 r. w sprawie ochrony osób fizycznych w związku z przetwarzaniem danych osobowych i w sprawie swobodnego przepływu takich danych oraz uchylenia dyrektywy 95/46/WE (ogólne rozporządzenie o ochronie danych) (Dz. Urz. UE L 119, s. 1)  zwanego dalej RODO – informuje się, że:</w:t>
      </w:r>
    </w:p>
    <w:p w14:paraId="0844F727" w14:textId="77777777" w:rsidR="00B34DB4" w:rsidRPr="00B34DB4" w:rsidRDefault="00B34DB4" w:rsidP="00B34D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4DB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I. Administrator danych osobowych</w:t>
      </w:r>
    </w:p>
    <w:p w14:paraId="58CA40DF" w14:textId="11CEFDDE" w:rsidR="00B34DB4" w:rsidRPr="00CF5A59" w:rsidRDefault="00B34DB4" w:rsidP="00B34DB4">
      <w:pPr>
        <w:suppressAutoHyphens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F5A59">
        <w:rPr>
          <w:rFonts w:ascii="Times New Roman" w:eastAsia="Calibri" w:hAnsi="Times New Roman" w:cs="Times New Roman"/>
          <w:sz w:val="24"/>
          <w:szCs w:val="24"/>
        </w:rPr>
        <w:t xml:space="preserve">Administratorem Państwa danych przetwarzanych w ramach procesu rekrutacji jest Wójt Gminy Łopiennik Górny; </w:t>
      </w:r>
      <w:r w:rsidRPr="00B34DB4">
        <w:rPr>
          <w:rFonts w:ascii="Times New Roman" w:eastAsia="Times New Roman" w:hAnsi="Times New Roman" w:cs="Times New Roman"/>
          <w:sz w:val="24"/>
          <w:szCs w:val="24"/>
          <w:lang w:eastAsia="pl-PL"/>
        </w:rPr>
        <w:t>(adres do korespondencji:</w:t>
      </w:r>
      <w:r w:rsidRPr="00CF5A5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Urząd Gminy Łopiennik Górny; Łopiennik Nadrzeczny 3A, 22-351 Łopiennik Górny</w:t>
      </w:r>
      <w:r w:rsidRPr="00B34DB4">
        <w:rPr>
          <w:rFonts w:ascii="Times New Roman" w:eastAsia="Times New Roman" w:hAnsi="Times New Roman" w:cs="Times New Roman"/>
          <w:sz w:val="24"/>
          <w:szCs w:val="24"/>
          <w:lang w:eastAsia="pl-PL"/>
        </w:rPr>
        <w:t>).</w:t>
      </w:r>
    </w:p>
    <w:p w14:paraId="0962C61E" w14:textId="77777777" w:rsidR="00B34DB4" w:rsidRPr="00B34DB4" w:rsidRDefault="00B34DB4" w:rsidP="00B34DB4">
      <w:pPr>
        <w:suppressAutoHyphens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227A392" w14:textId="77777777" w:rsidR="00B34DB4" w:rsidRPr="00B34DB4" w:rsidRDefault="00B34DB4" w:rsidP="00B34D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4DB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 Inspektor Ochrony Danych</w:t>
      </w:r>
    </w:p>
    <w:p w14:paraId="250C2479" w14:textId="5DE00CB9" w:rsidR="00535295" w:rsidRDefault="00B34DB4" w:rsidP="00B34D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4DB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Wyznaczono Inspektora Ochrony Danych, z którym można  się skontaktować w sprawach ochrony Pani/Pana danych osobowych pod e-mailem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mzaj@lopiennikgrórny.pl </w:t>
      </w:r>
      <w:r w:rsidRPr="00B34DB4">
        <w:rPr>
          <w:rFonts w:ascii="Times New Roman" w:eastAsia="Times New Roman" w:hAnsi="Times New Roman" w:cs="Times New Roman"/>
          <w:sz w:val="24"/>
          <w:szCs w:val="24"/>
          <w:lang w:eastAsia="pl-PL"/>
        </w:rPr>
        <w:t>lub pisemnie na adres:</w:t>
      </w:r>
      <w:r w:rsidR="00535295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Urząd Gminy Łopiennik Górny; Łopiennik Nadrzeczny 3A, 22-351 Łopiennik </w:t>
      </w:r>
    </w:p>
    <w:p w14:paraId="20A396FF" w14:textId="6A464684" w:rsidR="00B34DB4" w:rsidRPr="00B34DB4" w:rsidRDefault="00535295" w:rsidP="00B34D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Górny</w:t>
      </w:r>
      <w:r w:rsidRPr="00B34DB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B34DB4" w:rsidRPr="00B34DB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III. Cele przetwarzania danych i  podstawy prawne przetwarzania</w:t>
      </w:r>
    </w:p>
    <w:p w14:paraId="3EE467F7" w14:textId="45EDB886" w:rsidR="00B34DB4" w:rsidRPr="00B34DB4" w:rsidRDefault="00B34DB4" w:rsidP="00B34D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4DB4">
        <w:rPr>
          <w:rFonts w:ascii="Times New Roman" w:eastAsia="Times New Roman" w:hAnsi="Times New Roman" w:cs="Times New Roman"/>
          <w:sz w:val="24"/>
          <w:szCs w:val="24"/>
          <w:lang w:eastAsia="pl-PL"/>
        </w:rPr>
        <w:t>Podstawa z art. 6 ust. 1 lit. a) rozporządzenia Parlamentu Europejskiego i Rady (UE) 2016/679 z 27.04.2016 r. w sprawie ochrony osób fizycznych w związku z przetwarzaniem danych osobowych i w sprawie swobodnego przepływu takich danych oraz uchylenia dyrektywy 95/46/WE (ogólne rozporządzenie o ochronie danych).</w:t>
      </w:r>
      <w:r w:rsidRPr="00B34DB4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Administrator będzie przetwarzać Pani/Pana dane wyłącznie w celach związanych z prowadzeniem</w:t>
      </w:r>
      <w:r w:rsidR="00CF5A5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konsultacji społecznych dotyczących Strategii Rozwoju Gminy Łopiennik Górny i obejmuje zbiór ankiet przesłanych drogą elektroniczną</w:t>
      </w:r>
      <w:r w:rsidRPr="00B34DB4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B753277" w14:textId="77777777" w:rsidR="00B34DB4" w:rsidRPr="00B34DB4" w:rsidRDefault="00B34DB4" w:rsidP="00B34D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4DB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IV. Konsekwencje niewyrażenia zgody na przetwarzanie danych osobowych</w:t>
      </w:r>
    </w:p>
    <w:p w14:paraId="3A1DE0DD" w14:textId="25B996A8" w:rsidR="00B34DB4" w:rsidRPr="00B34DB4" w:rsidRDefault="00B34DB4" w:rsidP="00B34D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4DB4">
        <w:rPr>
          <w:rFonts w:ascii="Times New Roman" w:eastAsia="Times New Roman" w:hAnsi="Times New Roman" w:cs="Times New Roman"/>
          <w:sz w:val="24"/>
          <w:szCs w:val="24"/>
          <w:lang w:eastAsia="pl-PL"/>
        </w:rPr>
        <w:t>Podanie danych ma charakter dobrowolny</w:t>
      </w:r>
      <w:r w:rsidR="00CF5A5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14:paraId="27484BC3" w14:textId="77777777" w:rsidR="00B34DB4" w:rsidRPr="00B34DB4" w:rsidRDefault="00B34DB4" w:rsidP="00B34D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4DB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V. Okres przechowywania danych </w:t>
      </w:r>
    </w:p>
    <w:p w14:paraId="1B8F4AA3" w14:textId="5F9BBCB1" w:rsidR="00B34DB4" w:rsidRPr="00B34DB4" w:rsidRDefault="00B34DB4" w:rsidP="00B34D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4DB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Pani/Pana dane osobowe będą przechowywane przez okres zgodny z kategorią archiwalną określoną w Jednolitym Rzeczowym Wykazie Akt dla organów samorządu </w:t>
      </w:r>
      <w:r w:rsidR="00CF5A59">
        <w:rPr>
          <w:rFonts w:ascii="Times New Roman" w:eastAsia="Times New Roman" w:hAnsi="Times New Roman" w:cs="Times New Roman"/>
          <w:sz w:val="24"/>
          <w:szCs w:val="24"/>
          <w:lang w:eastAsia="pl-PL"/>
        </w:rPr>
        <w:t>gmin.</w:t>
      </w:r>
    </w:p>
    <w:p w14:paraId="632F1E0A" w14:textId="77777777" w:rsidR="00B34DB4" w:rsidRPr="00B34DB4" w:rsidRDefault="00B34DB4" w:rsidP="00B34D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4DB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VI. Kategorie danych osobowych</w:t>
      </w:r>
    </w:p>
    <w:p w14:paraId="21A042C5" w14:textId="74A2C8D6" w:rsidR="00B34DB4" w:rsidRPr="00B34DB4" w:rsidRDefault="00B34DB4" w:rsidP="00B34D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4DB4">
        <w:rPr>
          <w:rFonts w:ascii="Times New Roman" w:eastAsia="Times New Roman" w:hAnsi="Times New Roman" w:cs="Times New Roman"/>
          <w:sz w:val="24"/>
          <w:szCs w:val="24"/>
          <w:lang w:eastAsia="pl-PL"/>
        </w:rPr>
        <w:t>Administrator będzie przetwarzać następujące kategorie Pani/Pana danych: imię, nazwisko, adres e-mail.</w:t>
      </w:r>
    </w:p>
    <w:p w14:paraId="1C2E50F1" w14:textId="77777777" w:rsidR="00B34DB4" w:rsidRPr="00B34DB4" w:rsidRDefault="00B34DB4" w:rsidP="00B34D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4DB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VII. Prawa osób, których dane dotyczą</w:t>
      </w:r>
    </w:p>
    <w:p w14:paraId="37E3EB11" w14:textId="77777777" w:rsidR="00B34DB4" w:rsidRPr="00B34DB4" w:rsidRDefault="00B34DB4" w:rsidP="00B34D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4DB4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Posiada Pani/Pan prawo dostępu do treści swoich danych oraz prawo ich: sprostowania, usunięcia, ograniczenia przetwarzania, prawo do cofnięcia zgody w dowolnym momencie bez </w:t>
      </w:r>
      <w:r w:rsidRPr="00B34DB4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>wpływu na zgodność z prawem przetwarzania, którego dokonano na podstawie zgody przed jej cofnięciem. Szczegółowe zasady korzystania z ww. uprawnień regulują art. 15-18 RODO.</w:t>
      </w:r>
    </w:p>
    <w:p w14:paraId="3DBDC9E3" w14:textId="77777777" w:rsidR="00B34DB4" w:rsidRPr="00B34DB4" w:rsidRDefault="00B34DB4" w:rsidP="00B34D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4DB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VIII. Prawo wniesienia skargi do organu nadzorczego</w:t>
      </w:r>
    </w:p>
    <w:p w14:paraId="34F6D3B8" w14:textId="77777777" w:rsidR="00B34DB4" w:rsidRPr="00B34DB4" w:rsidRDefault="00B34DB4" w:rsidP="00B34D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4DB4">
        <w:rPr>
          <w:rFonts w:ascii="Times New Roman" w:eastAsia="Times New Roman" w:hAnsi="Times New Roman" w:cs="Times New Roman"/>
          <w:sz w:val="24"/>
          <w:szCs w:val="24"/>
          <w:lang w:eastAsia="pl-PL"/>
        </w:rPr>
        <w:t>Ma Pani/Pan prawo wniesienia skargi do organu nadzorczego, którym w Polsce jest Prezes Urzędu Ochrony Danych Osobowych, gdy uzna Pani/Pan, iż przetwarzanie danych osobowych Pani/Pana dotyczących narusza przepisy RODO.</w:t>
      </w:r>
    </w:p>
    <w:p w14:paraId="7C2513E7" w14:textId="77777777" w:rsidR="00B34DB4" w:rsidRPr="00B34DB4" w:rsidRDefault="00B34DB4" w:rsidP="00B34D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4DB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IX. Odbiorcy danych</w:t>
      </w:r>
    </w:p>
    <w:p w14:paraId="357991DC" w14:textId="77777777" w:rsidR="00B34DB4" w:rsidRPr="00B34DB4" w:rsidRDefault="00B34DB4" w:rsidP="00B34D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4DB4">
        <w:rPr>
          <w:rFonts w:ascii="Times New Roman" w:eastAsia="Times New Roman" w:hAnsi="Times New Roman" w:cs="Times New Roman"/>
          <w:sz w:val="24"/>
          <w:szCs w:val="24"/>
          <w:lang w:eastAsia="pl-PL"/>
        </w:rPr>
        <w:t>Pani/Pana dane osobowe mogą zostać ujawnione innym podmiotom upoważnionym na podstawie przepisów prawa.</w:t>
      </w:r>
    </w:p>
    <w:p w14:paraId="13DD7207" w14:textId="77777777" w:rsidR="00B34DB4" w:rsidRPr="00B34DB4" w:rsidRDefault="00B34DB4" w:rsidP="00B34D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4DB4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X. Informacja dotycząca zautomatyzowanego przetwarzania danych osobowych, w tym profilowania</w:t>
      </w:r>
    </w:p>
    <w:p w14:paraId="316C2680" w14:textId="77777777" w:rsidR="00B34DB4" w:rsidRPr="00B34DB4" w:rsidRDefault="00B34DB4" w:rsidP="00B34D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34DB4">
        <w:rPr>
          <w:rFonts w:ascii="Times New Roman" w:eastAsia="Times New Roman" w:hAnsi="Times New Roman" w:cs="Times New Roman"/>
          <w:sz w:val="24"/>
          <w:szCs w:val="24"/>
          <w:lang w:eastAsia="pl-PL"/>
        </w:rPr>
        <w:t>Pani/Pana dane nie będą przetwarzane w sposób zautomatyzowany, w tym również profilowane.</w:t>
      </w:r>
    </w:p>
    <w:sectPr w:rsidR="00B34DB4" w:rsidRPr="00B34D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2B3825"/>
    <w:multiLevelType w:val="hybridMultilevel"/>
    <w:tmpl w:val="558AF6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FE42D4"/>
    <w:multiLevelType w:val="hybridMultilevel"/>
    <w:tmpl w:val="26C485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0F57FC"/>
    <w:multiLevelType w:val="hybridMultilevel"/>
    <w:tmpl w:val="72A49FA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94D"/>
    <w:rsid w:val="00535295"/>
    <w:rsid w:val="005E4AD0"/>
    <w:rsid w:val="00A4594D"/>
    <w:rsid w:val="00B34DB4"/>
    <w:rsid w:val="00BF50BC"/>
    <w:rsid w:val="00CF5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2186A"/>
  <w15:chartTrackingRefBased/>
  <w15:docId w15:val="{3AF0D48D-456B-455E-9B0A-D2FEFC866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link w:val="Nagwek2Znak"/>
    <w:uiPriority w:val="9"/>
    <w:qFormat/>
    <w:rsid w:val="00B34DB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B34DB4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B34D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34DB4"/>
    <w:rPr>
      <w:b/>
      <w:bCs/>
    </w:rPr>
  </w:style>
  <w:style w:type="character" w:styleId="Hipercze">
    <w:name w:val="Hyperlink"/>
    <w:basedOn w:val="Domylnaczcionkaakapitu"/>
    <w:uiPriority w:val="99"/>
    <w:semiHidden/>
    <w:unhideWhenUsed/>
    <w:rsid w:val="00B34DB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60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399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417</Words>
  <Characters>2508</Characters>
  <Application>Microsoft Office Word</Application>
  <DocSecurity>4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Zaj</dc:creator>
  <cp:keywords/>
  <dc:description/>
  <cp:lastModifiedBy>Bartlomiej Weremko</cp:lastModifiedBy>
  <cp:revision>2</cp:revision>
  <dcterms:created xsi:type="dcterms:W3CDTF">2020-09-14T12:16:00Z</dcterms:created>
  <dcterms:modified xsi:type="dcterms:W3CDTF">2020-09-14T12:16:00Z</dcterms:modified>
</cp:coreProperties>
</file>